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12CC842F" w:rsidR="006E5D65" w:rsidRPr="00E960BB" w:rsidRDefault="00CD6897" w:rsidP="2A8D01C5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2A8D01C5">
        <w:rPr>
          <w:rFonts w:ascii="Corbel" w:hAnsi="Corbel"/>
          <w:i/>
          <w:iCs/>
        </w:rPr>
        <w:t xml:space="preserve">Załącznik nr </w:t>
      </w:r>
      <w:r w:rsidR="006F31E2" w:rsidRPr="2A8D01C5">
        <w:rPr>
          <w:rFonts w:ascii="Corbel" w:hAnsi="Corbel"/>
          <w:i/>
          <w:iCs/>
        </w:rPr>
        <w:t>1.5</w:t>
      </w:r>
      <w:r w:rsidR="00D8678B" w:rsidRPr="2A8D01C5">
        <w:rPr>
          <w:rFonts w:ascii="Corbel" w:hAnsi="Corbel"/>
          <w:i/>
          <w:iCs/>
        </w:rPr>
        <w:t xml:space="preserve"> do Zarządzenia</w:t>
      </w:r>
      <w:r w:rsidR="002A22BF" w:rsidRPr="2A8D01C5">
        <w:rPr>
          <w:rFonts w:ascii="Corbel" w:hAnsi="Corbel"/>
          <w:i/>
          <w:iCs/>
        </w:rPr>
        <w:t xml:space="preserve"> Rektora UR</w:t>
      </w:r>
      <w:r w:rsidRPr="2A8D01C5">
        <w:rPr>
          <w:rFonts w:ascii="Corbel" w:hAnsi="Corbel"/>
          <w:i/>
          <w:iCs/>
        </w:rPr>
        <w:t xml:space="preserve"> nr </w:t>
      </w:r>
      <w:r w:rsidR="00F17567" w:rsidRPr="2A8D01C5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ADF0A7" w14:textId="3114F3AC" w:rsidR="0085747A" w:rsidRDefault="0071620A" w:rsidP="63BEA3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174809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8B4866D" w:rsidRPr="5174809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75B94" w:rsidRPr="5174809C">
        <w:rPr>
          <w:rFonts w:ascii="Corbel" w:hAnsi="Corbel"/>
          <w:i/>
          <w:iCs/>
          <w:smallCaps/>
          <w:sz w:val="24"/>
          <w:szCs w:val="24"/>
        </w:rPr>
        <w:t>202</w:t>
      </w:r>
      <w:r w:rsidR="00E74DB9">
        <w:rPr>
          <w:rFonts w:ascii="Corbel" w:hAnsi="Corbel"/>
          <w:i/>
          <w:iCs/>
          <w:smallCaps/>
          <w:sz w:val="24"/>
          <w:szCs w:val="24"/>
        </w:rPr>
        <w:t>3</w:t>
      </w:r>
      <w:r w:rsidR="023C83BB" w:rsidRPr="5174809C">
        <w:rPr>
          <w:rFonts w:ascii="Corbel" w:hAnsi="Corbel"/>
          <w:i/>
          <w:iCs/>
          <w:smallCaps/>
          <w:sz w:val="24"/>
          <w:szCs w:val="24"/>
        </w:rPr>
        <w:t xml:space="preserve"> - </w:t>
      </w:r>
      <w:r w:rsidR="00475B94" w:rsidRPr="5174809C">
        <w:rPr>
          <w:rFonts w:ascii="Corbel" w:hAnsi="Corbel"/>
          <w:i/>
          <w:iCs/>
          <w:smallCaps/>
          <w:sz w:val="24"/>
          <w:szCs w:val="24"/>
        </w:rPr>
        <w:t>202</w:t>
      </w:r>
      <w:r w:rsidR="00E74DB9">
        <w:rPr>
          <w:rFonts w:ascii="Corbel" w:hAnsi="Corbel"/>
          <w:i/>
          <w:iCs/>
          <w:smallCaps/>
          <w:sz w:val="24"/>
          <w:szCs w:val="24"/>
        </w:rPr>
        <w:t>6</w:t>
      </w:r>
      <w:r w:rsidR="00F95F49" w:rsidRPr="5174809C">
        <w:rPr>
          <w:rFonts w:ascii="Corbel" w:hAnsi="Corbel"/>
          <w:i/>
          <w:iCs/>
          <w:smallCaps/>
          <w:sz w:val="24"/>
          <w:szCs w:val="24"/>
        </w:rPr>
        <w:t xml:space="preserve"> </w:t>
      </w:r>
    </w:p>
    <w:p w14:paraId="4213A824" w14:textId="73D80270" w:rsidR="0085747A" w:rsidRDefault="0085747A" w:rsidP="63BEA3C1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63BEA3C1">
        <w:rPr>
          <w:rFonts w:ascii="Corbel" w:hAnsi="Corbel"/>
          <w:i/>
          <w:iCs/>
          <w:sz w:val="20"/>
          <w:szCs w:val="20"/>
        </w:rPr>
        <w:t>(skrajne daty</w:t>
      </w:r>
      <w:r w:rsidRPr="63BEA3C1">
        <w:rPr>
          <w:rFonts w:ascii="Corbel" w:hAnsi="Corbel"/>
          <w:sz w:val="20"/>
          <w:szCs w:val="20"/>
        </w:rPr>
        <w:t>)</w:t>
      </w:r>
    </w:p>
    <w:p w14:paraId="56569454" w14:textId="29A843F3" w:rsidR="00445970" w:rsidRPr="00EA4832" w:rsidRDefault="00445970" w:rsidP="63BEA3C1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3BB8FDD4">
        <w:rPr>
          <w:rFonts w:ascii="Corbel" w:hAnsi="Corbel"/>
          <w:sz w:val="20"/>
          <w:szCs w:val="20"/>
        </w:rPr>
        <w:t xml:space="preserve"> </w:t>
      </w:r>
      <w:r w:rsidR="00475B94">
        <w:rPr>
          <w:rFonts w:ascii="Corbel" w:hAnsi="Corbel"/>
          <w:sz w:val="20"/>
          <w:szCs w:val="20"/>
        </w:rPr>
        <w:t>202</w:t>
      </w:r>
      <w:r w:rsidR="00E74DB9">
        <w:rPr>
          <w:rFonts w:ascii="Corbel" w:hAnsi="Corbel"/>
          <w:sz w:val="20"/>
          <w:szCs w:val="20"/>
        </w:rPr>
        <w:t>5</w:t>
      </w:r>
      <w:r w:rsidR="00475B94">
        <w:rPr>
          <w:rFonts w:ascii="Corbel" w:hAnsi="Corbel"/>
          <w:sz w:val="20"/>
          <w:szCs w:val="20"/>
        </w:rPr>
        <w:t>/202</w:t>
      </w:r>
      <w:r w:rsidR="00E74DB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 xml:space="preserve"> 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F1C76C" w14:textId="77777777" w:rsidTr="63BEA3C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C88635" w14:textId="77777777" w:rsidR="0085747A" w:rsidRPr="009C54AE" w:rsidRDefault="00475B94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3BEA3C1">
              <w:rPr>
                <w:rFonts w:ascii="Corbel" w:hAnsi="Corbel"/>
                <w:bCs/>
                <w:sz w:val="24"/>
                <w:szCs w:val="24"/>
              </w:rPr>
              <w:t>Bliski Wschód w stosunkach międzynarodowych</w:t>
            </w:r>
          </w:p>
        </w:tc>
      </w:tr>
      <w:tr w:rsidR="0085747A" w:rsidRPr="009C54AE" w14:paraId="26DC8248" w14:textId="77777777" w:rsidTr="63BEA3C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63BBFE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MK_62</w:t>
            </w:r>
          </w:p>
        </w:tc>
      </w:tr>
      <w:tr w:rsidR="0085747A" w:rsidRPr="009C54AE" w14:paraId="5C0172EC" w14:textId="77777777" w:rsidTr="63BEA3C1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3BEA3C1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B4002C" w14:textId="732558E7" w:rsidR="0085747A" w:rsidRPr="009C54AE" w:rsidRDefault="398A311D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  <w:p w14:paraId="56BCBDC3" w14:textId="27C4FD2B" w:rsidR="0085747A" w:rsidRPr="009C54AE" w:rsidRDefault="00475B94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3BEA3C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63BEA3C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63BEA3C1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54C9F368" w:rsidR="0085747A" w:rsidRPr="009C54AE" w:rsidRDefault="7A8FF5C4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5560" w:rsidRPr="63BEA3C1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5B469018" w14:textId="77777777" w:rsidTr="63BEA3C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CAA03C" w14:textId="77777777" w:rsidTr="63BEA3C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1DEEF" w14:textId="5C661548" w:rsidR="0085747A" w:rsidRPr="009C54AE" w:rsidRDefault="00D95560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4D1869DC" w:rsidRPr="63BEA3C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63BEA3C1">
              <w:rPr>
                <w:rFonts w:ascii="Corbel" w:hAnsi="Corbel"/>
                <w:b w:val="0"/>
                <w:sz w:val="24"/>
                <w:szCs w:val="24"/>
              </w:rPr>
              <w:t>VI semestr</w:t>
            </w:r>
          </w:p>
        </w:tc>
      </w:tr>
      <w:tr w:rsidR="0085747A" w:rsidRPr="009C54AE" w14:paraId="1F36C07E" w14:textId="77777777" w:rsidTr="63BEA3C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63BEA3C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63BEA3C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95F49" w:rsidRPr="009C54AE" w14:paraId="7C3D8AAA" w14:textId="77777777" w:rsidTr="63BEA3C1">
        <w:tc>
          <w:tcPr>
            <w:tcW w:w="2694" w:type="dxa"/>
            <w:vAlign w:val="center"/>
          </w:tcPr>
          <w:p w14:paraId="471FE442" w14:textId="77777777" w:rsidR="00F95F49" w:rsidRPr="009C54AE" w:rsidRDefault="00F95F49" w:rsidP="00F95F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F95F49" w:rsidRPr="009C54AE" w:rsidRDefault="00F95F49" w:rsidP="00F9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01A3DCD1" w:rsidR="0085747A" w:rsidRPr="009C54AE" w:rsidRDefault="0085747A" w:rsidP="63BEA3C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3BEA3C1">
        <w:rPr>
          <w:rFonts w:ascii="Corbel" w:hAnsi="Corbel"/>
          <w:sz w:val="24"/>
          <w:szCs w:val="24"/>
        </w:rPr>
        <w:t xml:space="preserve">* </w:t>
      </w:r>
      <w:r w:rsidRPr="63BEA3C1">
        <w:rPr>
          <w:rFonts w:ascii="Corbel" w:hAnsi="Corbel"/>
          <w:i/>
          <w:iCs/>
          <w:sz w:val="24"/>
          <w:szCs w:val="24"/>
        </w:rPr>
        <w:t>-</w:t>
      </w:r>
      <w:r w:rsidR="00B90885" w:rsidRPr="63BEA3C1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3BEA3C1">
        <w:rPr>
          <w:rFonts w:ascii="Corbel" w:hAnsi="Corbel"/>
          <w:b w:val="0"/>
          <w:sz w:val="24"/>
          <w:szCs w:val="24"/>
        </w:rPr>
        <w:t>e,</w:t>
      </w:r>
      <w:r w:rsidR="5935DD4D" w:rsidRPr="63BEA3C1">
        <w:rPr>
          <w:rFonts w:ascii="Corbel" w:hAnsi="Corbel"/>
          <w:b w:val="0"/>
          <w:sz w:val="24"/>
          <w:szCs w:val="24"/>
        </w:rPr>
        <w:t xml:space="preserve"> </w:t>
      </w:r>
      <w:r w:rsidRPr="63BEA3C1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3BEA3C1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110"/>
        <w:gridCol w:w="660"/>
        <w:gridCol w:w="930"/>
        <w:gridCol w:w="720"/>
        <w:gridCol w:w="930"/>
        <w:gridCol w:w="690"/>
        <w:gridCol w:w="885"/>
        <w:gridCol w:w="968"/>
        <w:gridCol w:w="1505"/>
      </w:tblGrid>
      <w:tr w:rsidR="00015B8F" w:rsidRPr="009C54AE" w14:paraId="4A00F406" w14:textId="77777777" w:rsidTr="63BEA3C1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F98F23" w14:textId="77777777" w:rsidTr="63BEA3C1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43FCB09C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</w:t>
            </w:r>
            <w:r w:rsidR="00D95560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5D73473" w:rsidR="00E22FBC" w:rsidRPr="009C54AE" w:rsidRDefault="00E22FBC" w:rsidP="2A8D01C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A8D01C5">
        <w:rPr>
          <w:rFonts w:ascii="Corbel" w:hAnsi="Corbel"/>
          <w:smallCaps w:val="0"/>
        </w:rPr>
        <w:t xml:space="preserve">1.3 </w:t>
      </w:r>
      <w:r>
        <w:tab/>
      </w:r>
      <w:r w:rsidRPr="2A8D01C5">
        <w:rPr>
          <w:rFonts w:ascii="Corbel" w:hAnsi="Corbel"/>
          <w:smallCaps w:val="0"/>
        </w:rPr>
        <w:t>For</w:t>
      </w:r>
      <w:r w:rsidR="00445970" w:rsidRPr="2A8D01C5">
        <w:rPr>
          <w:rFonts w:ascii="Corbel" w:hAnsi="Corbel"/>
          <w:smallCaps w:val="0"/>
        </w:rPr>
        <w:t xml:space="preserve">ma zaliczenia przedmiotu </w:t>
      </w:r>
      <w:r w:rsidRPr="2A8D01C5">
        <w:rPr>
          <w:rFonts w:ascii="Corbel" w:hAnsi="Corbel"/>
          <w:smallCaps w:val="0"/>
        </w:rPr>
        <w:t xml:space="preserve">(z toku) </w:t>
      </w:r>
      <w:r w:rsidRPr="2A8D01C5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3BEA3C1">
        <w:rPr>
          <w:rFonts w:ascii="Corbel" w:hAnsi="Corbel"/>
        </w:rPr>
        <w:t xml:space="preserve">2.Wymagania wstępne </w:t>
      </w:r>
    </w:p>
    <w:p w14:paraId="3EBD739C" w14:textId="4D32F5D3" w:rsidR="63BEA3C1" w:rsidRDefault="63BEA3C1" w:rsidP="63BEA3C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C86E64" w14:textId="77777777" w:rsidTr="63BEA3C1">
        <w:tc>
          <w:tcPr>
            <w:tcW w:w="9670" w:type="dxa"/>
          </w:tcPr>
          <w:p w14:paraId="0FB78278" w14:textId="6C96FD9C" w:rsidR="0085747A" w:rsidRPr="009C54AE" w:rsidRDefault="00D95560" w:rsidP="63BEA3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dotycząca historii powszechnej na poziomie ukończonego liceum. Student posiada ogólną wiedzę na temat sytuacji politycznej na Bliskim Wschodzie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E34977" w14:textId="485C79CA" w:rsidR="63BEA3C1" w:rsidRDefault="63BEA3C1" w:rsidP="63BEA3C1">
      <w:pPr>
        <w:pStyle w:val="Punktygwne"/>
        <w:spacing w:before="0" w:after="0"/>
        <w:rPr>
          <w:rFonts w:ascii="Corbel" w:hAnsi="Corbel"/>
        </w:rPr>
      </w:pPr>
    </w:p>
    <w:p w14:paraId="469B63C5" w14:textId="724EF545" w:rsidR="0085747A" w:rsidRPr="00C05F44" w:rsidRDefault="0071620A" w:rsidP="2A8D01C5">
      <w:pPr>
        <w:pStyle w:val="Punktygwne"/>
        <w:spacing w:before="0" w:after="0"/>
        <w:rPr>
          <w:rFonts w:ascii="Corbel" w:hAnsi="Corbel"/>
        </w:rPr>
      </w:pPr>
      <w:r w:rsidRPr="2A8D01C5">
        <w:rPr>
          <w:rFonts w:ascii="Corbel" w:hAnsi="Corbel"/>
        </w:rPr>
        <w:t>3.</w:t>
      </w:r>
      <w:r w:rsidR="00A84C85" w:rsidRPr="2A8D01C5">
        <w:rPr>
          <w:rFonts w:ascii="Corbel" w:hAnsi="Corbel"/>
        </w:rPr>
        <w:t>cele, efekty uczenia się</w:t>
      </w:r>
      <w:r w:rsidR="0085747A" w:rsidRPr="2A8D01C5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1B2F964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F1D7BE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na temat najnowszej historii i współczesnej sytuacji na Bliskim Wschodzie</w:t>
            </w:r>
          </w:p>
        </w:tc>
      </w:tr>
      <w:tr w:rsidR="0085747A" w:rsidRPr="009C54AE" w14:paraId="25F24B5F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292DBD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na temat roli regionu w światowej rozgrywce między mocarstwami</w:t>
            </w:r>
          </w:p>
        </w:tc>
      </w:tr>
      <w:tr w:rsidR="0085747A" w:rsidRPr="009C54AE" w14:paraId="3506929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7DD1965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państwowymi, ideologicznymi i etnicznymi czynnikami destabilizującymi bliskowschodni układ polityczny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95"/>
        <w:gridCol w:w="1947"/>
      </w:tblGrid>
      <w:tr w:rsidR="0085747A" w:rsidRPr="009C54AE" w14:paraId="61F38664" w14:textId="77777777" w:rsidTr="63BEA3C1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95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47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6A73FEB" w14:textId="77777777" w:rsidTr="63BEA3C1">
        <w:tc>
          <w:tcPr>
            <w:tcW w:w="1678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95" w:type="dxa"/>
          </w:tcPr>
          <w:p w14:paraId="778C4BD2" w14:textId="5930EFBD" w:rsidR="0085747A" w:rsidRPr="009C54AE" w:rsidRDefault="768A7487" w:rsidP="63BEA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zna i rozumie w zawansowanym stopniu rodzaje więzi społecznych z punktu widzenia stosunków międzynarodowych z perspektywy historycznej i</w:t>
            </w:r>
            <w:r w:rsidR="73AC5D9C" w:rsidRPr="63BEA3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3BEA3C1">
              <w:rPr>
                <w:rFonts w:ascii="Corbel" w:hAnsi="Corbel"/>
                <w:b w:val="0"/>
                <w:smallCaps w:val="0"/>
              </w:rPr>
              <w:t>współczesnej oraz zmian zachodzących w strukturach społecznych</w:t>
            </w:r>
          </w:p>
        </w:tc>
        <w:tc>
          <w:tcPr>
            <w:tcW w:w="1947" w:type="dxa"/>
          </w:tcPr>
          <w:p w14:paraId="79569C6D" w14:textId="77777777" w:rsidR="0085747A" w:rsidRPr="009C54AE" w:rsidRDefault="00C84B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5AB1453C" w14:textId="77777777" w:rsidTr="63BEA3C1">
        <w:tc>
          <w:tcPr>
            <w:tcW w:w="1678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95" w:type="dxa"/>
          </w:tcPr>
          <w:p w14:paraId="56B43047" w14:textId="787102F4" w:rsidR="0085747A" w:rsidRPr="009C54AE" w:rsidRDefault="768A7487" w:rsidP="63BEA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potrafi dokonać interpretacji zjawisk kulturowych, politycznych, gospodarczych, prawnych zachodzących w</w:t>
            </w:r>
            <w:r w:rsidR="3D81A2BB" w:rsidRPr="63BEA3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3BEA3C1">
              <w:rPr>
                <w:rFonts w:ascii="Corbel" w:hAnsi="Corbel"/>
                <w:b w:val="0"/>
                <w:smallCaps w:val="0"/>
              </w:rPr>
              <w:t>relacjach międzynarodowych a także dokonać wielowymiarowej analizy zagrożeń militarnych, gospodarczych, politycznych</w:t>
            </w:r>
          </w:p>
        </w:tc>
        <w:tc>
          <w:tcPr>
            <w:tcW w:w="1947" w:type="dxa"/>
          </w:tcPr>
          <w:p w14:paraId="3CFCD0C1" w14:textId="0C0B1D0D" w:rsidR="0085747A" w:rsidRPr="006E7CC3" w:rsidRDefault="006E7CC3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E7CC3">
              <w:rPr>
                <w:rFonts w:ascii="Corbel" w:hAnsi="Corbel"/>
                <w:b w:val="0"/>
                <w:smallCaps w:val="0"/>
              </w:rPr>
              <w:t>K_U02</w:t>
            </w:r>
          </w:p>
        </w:tc>
      </w:tr>
      <w:tr w:rsidR="0085747A" w:rsidRPr="009C54AE" w14:paraId="2BF074B7" w14:textId="77777777" w:rsidTr="63BEA3C1">
        <w:tc>
          <w:tcPr>
            <w:tcW w:w="1678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84B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95" w:type="dxa"/>
          </w:tcPr>
          <w:p w14:paraId="0245063F" w14:textId="34461CEC" w:rsidR="0085747A" w:rsidRPr="009C54AE" w:rsidRDefault="768A7487" w:rsidP="63BEA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potrafi dokonać analizy genezy, przebiegu oraz skutków</w:t>
            </w:r>
            <w:r w:rsidR="006342B2" w:rsidRPr="63BEA3C1">
              <w:rPr>
                <w:rFonts w:ascii="Corbel" w:hAnsi="Corbel"/>
                <w:b w:val="0"/>
                <w:smallCaps w:val="0"/>
              </w:rPr>
              <w:t xml:space="preserve">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947" w:type="dxa"/>
          </w:tcPr>
          <w:p w14:paraId="2A4E307F" w14:textId="77777777" w:rsidR="0085747A" w:rsidRPr="009C54AE" w:rsidRDefault="00C84B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342B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342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3BEA3C1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63BEA3C1">
        <w:tc>
          <w:tcPr>
            <w:tcW w:w="9639" w:type="dxa"/>
          </w:tcPr>
          <w:p w14:paraId="6B699379" w14:textId="4F6B1F41" w:rsidR="0085747A" w:rsidRPr="009C54AE" w:rsidRDefault="52FED03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3BEA3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BEA3C1">
        <w:rPr>
          <w:rFonts w:ascii="Corbel" w:hAnsi="Corbel"/>
          <w:sz w:val="24"/>
          <w:szCs w:val="24"/>
        </w:rPr>
        <w:t xml:space="preserve">, </w:t>
      </w:r>
      <w:r w:rsidRPr="63BEA3C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2A8D01C5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B5B582" w14:textId="77777777" w:rsidTr="2A8D01C5">
        <w:tc>
          <w:tcPr>
            <w:tcW w:w="9639" w:type="dxa"/>
          </w:tcPr>
          <w:p w14:paraId="4D75C639" w14:textId="7A739F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8D01C5">
              <w:rPr>
                <w:rFonts w:ascii="Corbel" w:hAnsi="Corbel"/>
                <w:sz w:val="24"/>
                <w:szCs w:val="24"/>
              </w:rPr>
              <w:t xml:space="preserve">Podstawowe podziały religijne, etniczne, ideowe i polityczne na Bliskim Wschodzie </w:t>
            </w:r>
          </w:p>
        </w:tc>
      </w:tr>
      <w:tr w:rsidR="0085747A" w:rsidRPr="009C54AE" w14:paraId="71817F39" w14:textId="77777777" w:rsidTr="2A8D01C5">
        <w:tc>
          <w:tcPr>
            <w:tcW w:w="9639" w:type="dxa"/>
          </w:tcPr>
          <w:p w14:paraId="333A97F5" w14:textId="777777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Gra wielkich mocarstw wobec państw regionu</w:t>
            </w:r>
          </w:p>
        </w:tc>
      </w:tr>
      <w:tr w:rsidR="63BEA3C1" w14:paraId="7ADFD238" w14:textId="77777777" w:rsidTr="2A8D01C5">
        <w:tc>
          <w:tcPr>
            <w:tcW w:w="9520" w:type="dxa"/>
          </w:tcPr>
          <w:p w14:paraId="24547FCF" w14:textId="650199CD" w:rsidR="11A3B567" w:rsidRDefault="11A3B567" w:rsidP="63BEA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Działania państw regionu o ambicjach mocarstwowych (Turcja, Iran, Arabia Saudyjska)</w:t>
            </w:r>
          </w:p>
        </w:tc>
      </w:tr>
      <w:tr w:rsidR="0085747A" w:rsidRPr="009C54AE" w14:paraId="1EF1685A" w14:textId="77777777" w:rsidTr="2A8D01C5">
        <w:tc>
          <w:tcPr>
            <w:tcW w:w="9639" w:type="dxa"/>
          </w:tcPr>
          <w:p w14:paraId="102D7E66" w14:textId="777777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Ruchy ideowe i narodowe jako istotni gracze na bliskowschodniej scenie politycznej 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ADE060" w14:textId="77777777" w:rsidR="006342B2" w:rsidRPr="009C54AE" w:rsidRDefault="006342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3BEA3C1">
        <w:rPr>
          <w:rFonts w:ascii="Corbel" w:hAnsi="Corbel"/>
          <w:b w:val="0"/>
          <w:smallCaps w:val="0"/>
        </w:rPr>
        <w:t>Analiza tekstów z dyskusją, praca w grupach</w:t>
      </w:r>
    </w:p>
    <w:p w14:paraId="44E871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44A5D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3BEA3C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D08A980" w:rsidR="0085747A" w:rsidRPr="009C54AE" w:rsidRDefault="00A84C85" w:rsidP="63BEA3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50A45A2"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5A4C5300" w:rsidR="0085747A" w:rsidRPr="009C54AE" w:rsidRDefault="009F4610" w:rsidP="63BEA3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="0085747A"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BB7003D" w14:textId="77777777" w:rsidTr="63BEA3C1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EDC1A48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 grupowa</w:t>
            </w:r>
          </w:p>
        </w:tc>
        <w:tc>
          <w:tcPr>
            <w:tcW w:w="2126" w:type="dxa"/>
          </w:tcPr>
          <w:p w14:paraId="636E6465" w14:textId="3C428756" w:rsidR="0085747A" w:rsidRPr="009C54AE" w:rsidRDefault="52DD3196" w:rsidP="63BEA3C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3BEA3C1">
              <w:rPr>
                <w:rFonts w:ascii="Corbel" w:hAnsi="Corbel"/>
                <w:b w:val="0"/>
              </w:rPr>
              <w:t>Konw.</w:t>
            </w:r>
          </w:p>
        </w:tc>
      </w:tr>
      <w:tr w:rsidR="0085747A" w:rsidRPr="009C54AE" w14:paraId="5C835C09" w14:textId="77777777" w:rsidTr="63BEA3C1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C63EE6" w14:textId="77777777" w:rsidR="0085747A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 grupowa</w:t>
            </w:r>
          </w:p>
        </w:tc>
        <w:tc>
          <w:tcPr>
            <w:tcW w:w="2126" w:type="dxa"/>
          </w:tcPr>
          <w:p w14:paraId="168181B4" w14:textId="06E601C9" w:rsidR="0085747A" w:rsidRPr="009C54AE" w:rsidRDefault="180A4BCB" w:rsidP="63BEA3C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3BEA3C1">
              <w:rPr>
                <w:rFonts w:ascii="Corbel" w:hAnsi="Corbel"/>
                <w:b w:val="0"/>
              </w:rPr>
              <w:t>Konw.</w:t>
            </w:r>
          </w:p>
        </w:tc>
      </w:tr>
      <w:tr w:rsidR="00F95F49" w:rsidRPr="009C54AE" w14:paraId="37E207F4" w14:textId="77777777" w:rsidTr="63BEA3C1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B9BB221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grupowa</w:t>
            </w:r>
          </w:p>
        </w:tc>
        <w:tc>
          <w:tcPr>
            <w:tcW w:w="2126" w:type="dxa"/>
          </w:tcPr>
          <w:p w14:paraId="10B9B308" w14:textId="1EDEFDE5" w:rsidR="00F95F49" w:rsidRDefault="3006229E" w:rsidP="63BEA3C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3BEA3C1">
              <w:rPr>
                <w:rFonts w:ascii="Corbel" w:hAnsi="Corbel"/>
                <w:b w:val="0"/>
              </w:rPr>
              <w:t>Konw.</w:t>
            </w:r>
          </w:p>
        </w:tc>
      </w:tr>
    </w:tbl>
    <w:p w14:paraId="637805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63F29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4C2F97" w14:textId="77777777" w:rsidTr="63BEA3C1">
        <w:tc>
          <w:tcPr>
            <w:tcW w:w="9670" w:type="dxa"/>
          </w:tcPr>
          <w:p w14:paraId="3A0FF5F2" w14:textId="48C80CA3" w:rsidR="0085747A" w:rsidRPr="009C54AE" w:rsidRDefault="78618CE4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Aktywne uczestnictwo w dyskusji, przedstawienie wyników pracy w grupach</w:t>
            </w: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4285"/>
      </w:tblGrid>
      <w:tr w:rsidR="0085747A" w:rsidRPr="009C54AE" w14:paraId="3808A828" w14:textId="77777777" w:rsidTr="63BEA3C1">
        <w:tc>
          <w:tcPr>
            <w:tcW w:w="5235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85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63BEA3C1">
        <w:tc>
          <w:tcPr>
            <w:tcW w:w="5235" w:type="dxa"/>
          </w:tcPr>
          <w:p w14:paraId="5D831C10" w14:textId="24AB167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G</w:t>
            </w:r>
            <w:r w:rsidR="0085747A" w:rsidRPr="63BEA3C1">
              <w:rPr>
                <w:rFonts w:ascii="Corbel" w:hAnsi="Corbel"/>
                <w:sz w:val="24"/>
                <w:szCs w:val="24"/>
              </w:rPr>
              <w:t>odziny</w:t>
            </w:r>
            <w:r w:rsidR="1F0DF5CB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  <w:r w:rsidRPr="63BEA3C1">
              <w:rPr>
                <w:rFonts w:ascii="Corbel" w:hAnsi="Corbel"/>
                <w:sz w:val="24"/>
                <w:szCs w:val="24"/>
              </w:rPr>
              <w:t>kontaktowe</w:t>
            </w:r>
            <w:r w:rsidR="6D3576AA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BEA3C1">
              <w:rPr>
                <w:rFonts w:ascii="Corbel" w:hAnsi="Corbel"/>
                <w:sz w:val="24"/>
                <w:szCs w:val="24"/>
              </w:rPr>
              <w:t>w</w:t>
            </w:r>
            <w:r w:rsidRPr="63BEA3C1">
              <w:rPr>
                <w:rFonts w:ascii="Corbel" w:hAnsi="Corbel"/>
                <w:sz w:val="24"/>
                <w:szCs w:val="24"/>
              </w:rPr>
              <w:t>ynikające</w:t>
            </w:r>
            <w:r w:rsidR="3001015B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BEA3C1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3BEA3C1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2C690E6" w:rsidRPr="63BEA3C1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2E599BF0">
              <w:t xml:space="preserve"> </w:t>
            </w:r>
            <w:r w:rsidRPr="63BEA3C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85" w:type="dxa"/>
          </w:tcPr>
          <w:p w14:paraId="60DA3216" w14:textId="77777777" w:rsidR="0085747A" w:rsidRPr="009C54AE" w:rsidRDefault="78618CE4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63BEA3C1">
        <w:tc>
          <w:tcPr>
            <w:tcW w:w="5235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85" w:type="dxa"/>
          </w:tcPr>
          <w:p w14:paraId="5D369756" w14:textId="77777777" w:rsidR="00C61DC5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548879C" w14:textId="77777777" w:rsidTr="63BEA3C1">
        <w:tc>
          <w:tcPr>
            <w:tcW w:w="5235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85" w:type="dxa"/>
          </w:tcPr>
          <w:p w14:paraId="3D5C510C" w14:textId="77777777" w:rsidR="00C61DC5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2B55E3E1" w14:textId="77777777" w:rsidTr="63BEA3C1">
        <w:tc>
          <w:tcPr>
            <w:tcW w:w="5235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85" w:type="dxa"/>
          </w:tcPr>
          <w:p w14:paraId="58A771A2" w14:textId="77777777" w:rsidR="0085747A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7</w:t>
            </w:r>
            <w:r w:rsidR="78618CE4" w:rsidRPr="63BEA3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63BEA3C1">
        <w:tc>
          <w:tcPr>
            <w:tcW w:w="5235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85" w:type="dxa"/>
          </w:tcPr>
          <w:p w14:paraId="34221243" w14:textId="20C24FF7" w:rsidR="0085747A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</w:t>
            </w:r>
            <w:r w:rsidR="78618CE4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A226A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D9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174809C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DE4B5B7" w14:textId="7DFD3488" w:rsidR="0085747A" w:rsidRPr="009C54AE" w:rsidRDefault="5C91953E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174809C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204FF1" w14:textId="213CA1AD" w:rsidR="0085747A" w:rsidRPr="009C54AE" w:rsidRDefault="5FA59F41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2DBF0D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B62F1B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A19731" w14:textId="77777777" w:rsidTr="5174809C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BEA3C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00977C5" w14:textId="5FADE3ED" w:rsidR="63BEA3C1" w:rsidRDefault="63BEA3C1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905060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Madeyska D, Historia współczesnego świata arabskiego, Warszawa 2008</w:t>
            </w:r>
          </w:p>
          <w:p w14:paraId="01A8B7B1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Hourani A, Historia Arabów, Gdańsk 2000</w:t>
            </w:r>
          </w:p>
          <w:p w14:paraId="6FB7488E" w14:textId="77777777" w:rsidR="00043771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Zdanowski J, Historia Bliskiego Wschodu w XX w, Wrocław 2010</w:t>
            </w:r>
          </w:p>
        </w:tc>
      </w:tr>
      <w:tr w:rsidR="0085747A" w:rsidRPr="009C54AE" w14:paraId="69E0C1B2" w14:textId="77777777" w:rsidTr="5174809C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BEA3C1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3750E79A" w14:textId="71A270C6" w:rsidR="63BEA3C1" w:rsidRDefault="63BEA3C1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2A63C2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Danecki J, Podstawowe wiadomości o </w:t>
            </w:r>
            <w:r w:rsidR="00E341A9">
              <w:rPr>
                <w:rFonts w:ascii="Corbel" w:hAnsi="Corbel"/>
                <w:b w:val="0"/>
                <w:smallCaps w:val="0"/>
                <w:szCs w:val="24"/>
              </w:rPr>
              <w:t>islamie, t. I-II, Warszawa 1997-1998</w:t>
            </w:r>
          </w:p>
          <w:p w14:paraId="2051395E" w14:textId="77777777" w:rsidR="00E341A9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Stolarczyk M, Iran. Państwo i społeczeństwo, Warszawa 2001</w:t>
            </w:r>
          </w:p>
          <w:p w14:paraId="3AE1DB96" w14:textId="77777777" w:rsidR="00E341A9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Reychman J, Historia Turcji, Wrocław 1973</w:t>
            </w:r>
          </w:p>
          <w:p w14:paraId="10A2B6EA" w14:textId="77777777" w:rsidR="00E341A9" w:rsidRPr="009C54AE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Zdanowski J, Arabia Saudyjska, Warszawa 2004</w:t>
            </w: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3D3C" w14:textId="77777777" w:rsidR="00354677" w:rsidRDefault="00354677" w:rsidP="00C16ABF">
      <w:pPr>
        <w:spacing w:after="0" w:line="240" w:lineRule="auto"/>
      </w:pPr>
      <w:r>
        <w:separator/>
      </w:r>
    </w:p>
  </w:endnote>
  <w:endnote w:type="continuationSeparator" w:id="0">
    <w:p w14:paraId="0FC48656" w14:textId="77777777" w:rsidR="00354677" w:rsidRDefault="003546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F86D" w14:textId="77777777" w:rsidR="00354677" w:rsidRDefault="00354677" w:rsidP="00C16ABF">
      <w:pPr>
        <w:spacing w:after="0" w:line="240" w:lineRule="auto"/>
      </w:pPr>
      <w:r>
        <w:separator/>
      </w:r>
    </w:p>
  </w:footnote>
  <w:footnote w:type="continuationSeparator" w:id="0">
    <w:p w14:paraId="6DC46656" w14:textId="77777777" w:rsidR="00354677" w:rsidRDefault="0035467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DPcfTbapmHerG" int2:id="MXpzbHPw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68108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4677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CC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FE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B7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4DB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3C83BB"/>
    <w:rsid w:val="050A45A2"/>
    <w:rsid w:val="05A02082"/>
    <w:rsid w:val="10102619"/>
    <w:rsid w:val="11A3B567"/>
    <w:rsid w:val="12C690E6"/>
    <w:rsid w:val="13160D99"/>
    <w:rsid w:val="18020FA1"/>
    <w:rsid w:val="180A4BCB"/>
    <w:rsid w:val="1F0DF5CB"/>
    <w:rsid w:val="2756FDA0"/>
    <w:rsid w:val="2A8D01C5"/>
    <w:rsid w:val="2E599BF0"/>
    <w:rsid w:val="3001015B"/>
    <w:rsid w:val="3006229E"/>
    <w:rsid w:val="38B4866D"/>
    <w:rsid w:val="398A311D"/>
    <w:rsid w:val="3BB8FDD4"/>
    <w:rsid w:val="3D81A2BB"/>
    <w:rsid w:val="3F8020D5"/>
    <w:rsid w:val="411BF136"/>
    <w:rsid w:val="445391F8"/>
    <w:rsid w:val="4D1869DC"/>
    <w:rsid w:val="5174809C"/>
    <w:rsid w:val="52DD3196"/>
    <w:rsid w:val="52FED035"/>
    <w:rsid w:val="56E020B9"/>
    <w:rsid w:val="5935DD4D"/>
    <w:rsid w:val="5B748634"/>
    <w:rsid w:val="5C91953E"/>
    <w:rsid w:val="5FA59F41"/>
    <w:rsid w:val="608702FF"/>
    <w:rsid w:val="63BEA3C1"/>
    <w:rsid w:val="686496DC"/>
    <w:rsid w:val="6D3576AA"/>
    <w:rsid w:val="73AC5D9C"/>
    <w:rsid w:val="74AF6221"/>
    <w:rsid w:val="755AD125"/>
    <w:rsid w:val="768A7487"/>
    <w:rsid w:val="78618CE4"/>
    <w:rsid w:val="7A8FF5C4"/>
    <w:rsid w:val="7E815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8373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A570-D050-46DB-AE6C-503C2DCC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724</Words>
  <Characters>4347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8</cp:revision>
  <cp:lastPrinted>2019-02-06T12:12:00Z</cp:lastPrinted>
  <dcterms:created xsi:type="dcterms:W3CDTF">2021-12-05T20:28:00Z</dcterms:created>
  <dcterms:modified xsi:type="dcterms:W3CDTF">2024-01-17T07:40:00Z</dcterms:modified>
</cp:coreProperties>
</file>